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E8E" w:rsidRPr="008A7E8E" w:rsidRDefault="008A7E8E" w:rsidP="008A7E8E">
      <w:pPr>
        <w:spacing w:line="480" w:lineRule="auto"/>
        <w:jc w:val="both"/>
        <w:rPr>
          <w:rFonts w:ascii="Times New Roman" w:hAnsi="Times New Roman" w:cs="Times New Roman"/>
          <w:sz w:val="24"/>
          <w:szCs w:val="24"/>
        </w:rPr>
      </w:pPr>
      <w:r w:rsidRPr="008A7E8E">
        <w:rPr>
          <w:rFonts w:ascii="Times New Roman" w:hAnsi="Times New Roman" w:cs="Times New Roman"/>
          <w:sz w:val="24"/>
          <w:szCs w:val="24"/>
        </w:rPr>
        <w:t>The Great Gatsby</w:t>
      </w:r>
    </w:p>
    <w:p w:rsidR="008A7E8E" w:rsidRPr="008A7E8E" w:rsidRDefault="008A7E8E" w:rsidP="008A7E8E">
      <w:pPr>
        <w:spacing w:line="480" w:lineRule="auto"/>
        <w:jc w:val="both"/>
        <w:rPr>
          <w:rFonts w:ascii="Times New Roman" w:hAnsi="Times New Roman" w:cs="Times New Roman"/>
          <w:sz w:val="24"/>
          <w:szCs w:val="24"/>
        </w:rPr>
      </w:pPr>
      <w:r w:rsidRPr="008A7E8E">
        <w:rPr>
          <w:rFonts w:ascii="Times New Roman" w:hAnsi="Times New Roman" w:cs="Times New Roman"/>
          <w:sz w:val="24"/>
          <w:szCs w:val="24"/>
        </w:rPr>
        <w:t>Name</w:t>
      </w:r>
    </w:p>
    <w:p w:rsidR="008A7E8E" w:rsidRPr="008A7E8E" w:rsidRDefault="008A7E8E" w:rsidP="008A7E8E">
      <w:pPr>
        <w:spacing w:line="480" w:lineRule="auto"/>
        <w:jc w:val="both"/>
        <w:rPr>
          <w:rFonts w:ascii="Times New Roman" w:hAnsi="Times New Roman" w:cs="Times New Roman"/>
          <w:sz w:val="24"/>
          <w:szCs w:val="24"/>
        </w:rPr>
      </w:pPr>
      <w:r w:rsidRPr="008A7E8E">
        <w:rPr>
          <w:rFonts w:ascii="Times New Roman" w:hAnsi="Times New Roman" w:cs="Times New Roman"/>
          <w:sz w:val="24"/>
          <w:szCs w:val="24"/>
        </w:rPr>
        <w:t>Institution Affiliations</w:t>
      </w:r>
    </w:p>
    <w:p w:rsidR="008A7E8E" w:rsidRPr="008A7E8E" w:rsidRDefault="008A7E8E" w:rsidP="008A7E8E">
      <w:pPr>
        <w:spacing w:line="480" w:lineRule="auto"/>
        <w:jc w:val="both"/>
        <w:rPr>
          <w:rFonts w:ascii="Times New Roman" w:hAnsi="Times New Roman" w:cs="Times New Roman"/>
          <w:sz w:val="24"/>
          <w:szCs w:val="24"/>
        </w:rPr>
      </w:pPr>
      <w:r w:rsidRPr="008A7E8E">
        <w:rPr>
          <w:rFonts w:ascii="Times New Roman" w:hAnsi="Times New Roman" w:cs="Times New Roman"/>
          <w:sz w:val="24"/>
          <w:szCs w:val="24"/>
        </w:rPr>
        <w:t>Course Title</w:t>
      </w:r>
    </w:p>
    <w:p w:rsidR="008A7E8E" w:rsidRPr="008A7E8E" w:rsidRDefault="008A7E8E" w:rsidP="008A7E8E">
      <w:pPr>
        <w:spacing w:line="480" w:lineRule="auto"/>
        <w:jc w:val="both"/>
        <w:rPr>
          <w:rFonts w:ascii="Times New Roman" w:hAnsi="Times New Roman" w:cs="Times New Roman"/>
          <w:sz w:val="24"/>
          <w:szCs w:val="24"/>
        </w:rPr>
      </w:pPr>
      <w:r w:rsidRPr="008A7E8E">
        <w:rPr>
          <w:rFonts w:ascii="Times New Roman" w:hAnsi="Times New Roman" w:cs="Times New Roman"/>
          <w:sz w:val="24"/>
          <w:szCs w:val="24"/>
        </w:rPr>
        <w:t xml:space="preserve">Date </w:t>
      </w:r>
    </w:p>
    <w:p w:rsidR="008A7E8E" w:rsidRPr="008A7E8E" w:rsidRDefault="008A7E8E" w:rsidP="008A7E8E">
      <w:pPr>
        <w:spacing w:line="480" w:lineRule="auto"/>
        <w:jc w:val="both"/>
        <w:rPr>
          <w:rFonts w:ascii="Times New Roman" w:hAnsi="Times New Roman" w:cs="Times New Roman"/>
          <w:b/>
          <w:sz w:val="24"/>
          <w:szCs w:val="24"/>
        </w:rPr>
      </w:pPr>
    </w:p>
    <w:p w:rsidR="008A7E8E" w:rsidRPr="008A7E8E" w:rsidRDefault="008A7E8E" w:rsidP="008A7E8E">
      <w:pPr>
        <w:spacing w:line="480" w:lineRule="auto"/>
        <w:ind w:firstLine="720"/>
        <w:jc w:val="both"/>
        <w:rPr>
          <w:rFonts w:ascii="Times New Roman" w:hAnsi="Times New Roman" w:cs="Times New Roman"/>
          <w:b/>
          <w:sz w:val="24"/>
          <w:szCs w:val="24"/>
        </w:rPr>
      </w:pPr>
      <w:r w:rsidRPr="008A7E8E">
        <w:rPr>
          <w:rFonts w:ascii="Times New Roman" w:hAnsi="Times New Roman" w:cs="Times New Roman"/>
          <w:b/>
          <w:sz w:val="24"/>
          <w:szCs w:val="24"/>
        </w:rPr>
        <w:t xml:space="preserve">Introduction </w:t>
      </w:r>
    </w:p>
    <w:p w:rsidR="00F11A32" w:rsidRPr="008A7E8E" w:rsidRDefault="00896FED" w:rsidP="008A7E8E">
      <w:pPr>
        <w:spacing w:line="480" w:lineRule="auto"/>
        <w:ind w:firstLine="720"/>
        <w:jc w:val="both"/>
        <w:rPr>
          <w:rFonts w:ascii="Times New Roman" w:hAnsi="Times New Roman" w:cs="Times New Roman"/>
          <w:spacing w:val="-2"/>
          <w:sz w:val="24"/>
          <w:szCs w:val="24"/>
          <w:shd w:val="clear" w:color="auto" w:fill="FFFFFF"/>
        </w:rPr>
      </w:pPr>
      <w:r w:rsidRPr="008A7E8E">
        <w:rPr>
          <w:rFonts w:ascii="Times New Roman" w:hAnsi="Times New Roman" w:cs="Times New Roman"/>
          <w:sz w:val="24"/>
          <w:szCs w:val="24"/>
        </w:rPr>
        <w:t xml:space="preserve">The Great Gatsby is one of the greatest novels ever written in America. </w:t>
      </w:r>
      <w:r w:rsidR="008A7E8E" w:rsidRPr="008A7E8E">
        <w:rPr>
          <w:rFonts w:ascii="Times New Roman" w:hAnsi="Times New Roman" w:cs="Times New Roman"/>
          <w:sz w:val="24"/>
          <w:szCs w:val="24"/>
        </w:rPr>
        <w:t>The</w:t>
      </w:r>
      <w:r w:rsidRPr="008A7E8E">
        <w:rPr>
          <w:rFonts w:ascii="Times New Roman" w:hAnsi="Times New Roman" w:cs="Times New Roman"/>
          <w:sz w:val="24"/>
          <w:szCs w:val="24"/>
        </w:rPr>
        <w:t xml:space="preserve"> novel comprises several symbols that </w:t>
      </w:r>
      <w:r w:rsidRPr="008A7E8E">
        <w:rPr>
          <w:rFonts w:ascii="Times New Roman" w:hAnsi="Times New Roman" w:cs="Times New Roman"/>
          <w:spacing w:val="-2"/>
          <w:sz w:val="24"/>
          <w:szCs w:val="24"/>
          <w:shd w:val="clear" w:color="auto" w:fill="FFFFFF"/>
        </w:rPr>
        <w:t xml:space="preserve">Fitzgerald portrays in </w:t>
      </w:r>
      <w:r w:rsidRPr="008A7E8E">
        <w:rPr>
          <w:rFonts w:ascii="Times New Roman" w:hAnsi="Times New Roman" w:cs="Times New Roman"/>
          <w:spacing w:val="-2"/>
          <w:sz w:val="24"/>
          <w:szCs w:val="24"/>
          <w:shd w:val="clear" w:color="auto" w:fill="FFFFFF"/>
        </w:rPr>
        <w:t xml:space="preserve">Gatsby’s </w:t>
      </w:r>
      <w:r w:rsidRPr="008A7E8E">
        <w:rPr>
          <w:rFonts w:ascii="Times New Roman" w:hAnsi="Times New Roman" w:cs="Times New Roman"/>
          <w:spacing w:val="-2"/>
          <w:sz w:val="24"/>
          <w:szCs w:val="24"/>
          <w:shd w:val="clear" w:color="auto" w:fill="FFFFFF"/>
        </w:rPr>
        <w:t>mansion, which by itself is also a symbol. Gatsby’s mansion has a deep meaning in this novel. It symbolizes an owner who understands their true identity because despite being big and draw</w:t>
      </w:r>
      <w:r w:rsidR="008A7E8E">
        <w:rPr>
          <w:rFonts w:ascii="Times New Roman" w:hAnsi="Times New Roman" w:cs="Times New Roman"/>
          <w:spacing w:val="-2"/>
          <w:sz w:val="24"/>
          <w:szCs w:val="24"/>
          <w:shd w:val="clear" w:color="auto" w:fill="FFFFFF"/>
        </w:rPr>
        <w:t>-</w:t>
      </w:r>
      <w:r w:rsidRPr="008A7E8E">
        <w:rPr>
          <w:rFonts w:ascii="Times New Roman" w:hAnsi="Times New Roman" w:cs="Times New Roman"/>
          <w:spacing w:val="-2"/>
          <w:sz w:val="24"/>
          <w:szCs w:val="24"/>
          <w:shd w:val="clear" w:color="auto" w:fill="FFFFFF"/>
        </w:rPr>
        <w:t>dropping, it still does not fulfi</w:t>
      </w:r>
      <w:r w:rsidR="008A7E8E">
        <w:rPr>
          <w:rFonts w:ascii="Times New Roman" w:hAnsi="Times New Roman" w:cs="Times New Roman"/>
          <w:spacing w:val="-2"/>
          <w:sz w:val="24"/>
          <w:szCs w:val="24"/>
          <w:shd w:val="clear" w:color="auto" w:fill="FFFFFF"/>
        </w:rPr>
        <w:t>l</w:t>
      </w:r>
      <w:r w:rsidRPr="008A7E8E">
        <w:rPr>
          <w:rFonts w:ascii="Times New Roman" w:hAnsi="Times New Roman" w:cs="Times New Roman"/>
          <w:spacing w:val="-2"/>
          <w:sz w:val="24"/>
          <w:szCs w:val="24"/>
          <w:shd w:val="clear" w:color="auto" w:fill="FFFFFF"/>
        </w:rPr>
        <w:t>l Gatsby’s happiness. The mansion relates better to his personality, emotions</w:t>
      </w:r>
      <w:r w:rsidR="008A7E8E">
        <w:rPr>
          <w:rFonts w:ascii="Times New Roman" w:hAnsi="Times New Roman" w:cs="Times New Roman"/>
          <w:spacing w:val="-2"/>
          <w:sz w:val="24"/>
          <w:szCs w:val="24"/>
          <w:shd w:val="clear" w:color="auto" w:fill="FFFFFF"/>
        </w:rPr>
        <w:t>,</w:t>
      </w:r>
      <w:r w:rsidRPr="008A7E8E">
        <w:rPr>
          <w:rFonts w:ascii="Times New Roman" w:hAnsi="Times New Roman" w:cs="Times New Roman"/>
          <w:spacing w:val="-2"/>
          <w:sz w:val="24"/>
          <w:szCs w:val="24"/>
          <w:shd w:val="clear" w:color="auto" w:fill="FFFFFF"/>
        </w:rPr>
        <w:t xml:space="preserve"> and his efforts to reinvent himself during the novel. </w:t>
      </w:r>
      <w:r w:rsidRPr="008A7E8E">
        <w:rPr>
          <w:rFonts w:ascii="Times New Roman" w:hAnsi="Times New Roman" w:cs="Times New Roman"/>
          <w:spacing w:val="-2"/>
          <w:sz w:val="24"/>
          <w:szCs w:val="24"/>
          <w:shd w:val="clear" w:color="auto" w:fill="FFFFFF"/>
        </w:rPr>
        <w:t>Gatsby</w:t>
      </w:r>
      <w:r w:rsidR="008A7E8E">
        <w:rPr>
          <w:rFonts w:ascii="Times New Roman" w:hAnsi="Times New Roman" w:cs="Times New Roman"/>
          <w:spacing w:val="-2"/>
          <w:sz w:val="24"/>
          <w:szCs w:val="24"/>
          <w:shd w:val="clear" w:color="auto" w:fill="FFFFFF"/>
        </w:rPr>
        <w:t>'s</w:t>
      </w:r>
      <w:r w:rsidRPr="008A7E8E">
        <w:rPr>
          <w:rFonts w:ascii="Times New Roman" w:hAnsi="Times New Roman" w:cs="Times New Roman"/>
          <w:spacing w:val="-2"/>
          <w:sz w:val="24"/>
          <w:szCs w:val="24"/>
          <w:shd w:val="clear" w:color="auto" w:fill="FFFFFF"/>
        </w:rPr>
        <w:t xml:space="preserve"> house changed just like his</w:t>
      </w:r>
      <w:r w:rsidRPr="008A7E8E">
        <w:rPr>
          <w:rFonts w:ascii="Times New Roman" w:hAnsi="Times New Roman" w:cs="Times New Roman"/>
          <w:spacing w:val="-2"/>
          <w:sz w:val="24"/>
          <w:szCs w:val="24"/>
          <w:shd w:val="clear" w:color="auto" w:fill="FFFFFF"/>
        </w:rPr>
        <w:t xml:space="preserve"> attitudes and</w:t>
      </w:r>
      <w:r w:rsidRPr="008A7E8E">
        <w:rPr>
          <w:rFonts w:ascii="Times New Roman" w:hAnsi="Times New Roman" w:cs="Times New Roman"/>
          <w:spacing w:val="-2"/>
          <w:sz w:val="24"/>
          <w:szCs w:val="24"/>
          <w:shd w:val="clear" w:color="auto" w:fill="FFFFFF"/>
        </w:rPr>
        <w:t xml:space="preserve"> emotions changed</w:t>
      </w:r>
      <w:r w:rsidRPr="008A7E8E">
        <w:rPr>
          <w:rFonts w:ascii="Times New Roman" w:hAnsi="Times New Roman" w:cs="Times New Roman"/>
          <w:spacing w:val="-2"/>
          <w:sz w:val="24"/>
          <w:szCs w:val="24"/>
          <w:shd w:val="clear" w:color="auto" w:fill="FFFFFF"/>
        </w:rPr>
        <w:t>.</w:t>
      </w:r>
    </w:p>
    <w:p w:rsidR="00896FED" w:rsidRPr="00BE67C9" w:rsidRDefault="00896FED" w:rsidP="00BE67C9">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t>The Green Light:</w:t>
      </w:r>
      <w:r w:rsidRPr="008A7E8E">
        <w:rPr>
          <w:rFonts w:ascii="Times New Roman" w:hAnsi="Times New Roman" w:cs="Times New Roman"/>
          <w:sz w:val="24"/>
          <w:szCs w:val="24"/>
        </w:rPr>
        <w:t xml:space="preserve"> The green light, located at the end of Daisy's East Egg pier and just visible from Gatsby's West Egg lawn, signifies Gatsby's future </w:t>
      </w:r>
      <w:bookmarkStart w:id="0" w:name="_GoBack"/>
      <w:bookmarkEnd w:id="0"/>
      <w:r w:rsidR="00BE67C9" w:rsidRPr="008A7E8E">
        <w:rPr>
          <w:rFonts w:ascii="Times New Roman" w:hAnsi="Times New Roman" w:cs="Times New Roman"/>
          <w:sz w:val="24"/>
          <w:szCs w:val="24"/>
        </w:rPr>
        <w:t>optimism</w:t>
      </w:r>
      <w:r w:rsidRPr="008A7E8E">
        <w:rPr>
          <w:rFonts w:ascii="Times New Roman" w:hAnsi="Times New Roman" w:cs="Times New Roman"/>
          <w:sz w:val="24"/>
          <w:szCs w:val="24"/>
        </w:rPr>
        <w:t xml:space="preserve"> and goals. It is associated with Daisy, and in Chapter 1, represent</w:t>
      </w:r>
      <w:r w:rsidR="008A7E8E">
        <w:rPr>
          <w:rFonts w:ascii="Times New Roman" w:hAnsi="Times New Roman" w:cs="Times New Roman"/>
          <w:sz w:val="24"/>
          <w:szCs w:val="24"/>
        </w:rPr>
        <w:t>s</w:t>
      </w:r>
      <w:r w:rsidRPr="008A7E8E">
        <w:rPr>
          <w:rFonts w:ascii="Times New Roman" w:hAnsi="Times New Roman" w:cs="Times New Roman"/>
          <w:sz w:val="24"/>
          <w:szCs w:val="24"/>
        </w:rPr>
        <w:t xml:space="preserve"> a</w:t>
      </w:r>
      <w:r w:rsidRPr="008A7E8E">
        <w:rPr>
          <w:rFonts w:ascii="Times New Roman" w:hAnsi="Times New Roman" w:cs="Times New Roman"/>
          <w:sz w:val="24"/>
          <w:szCs w:val="24"/>
        </w:rPr>
        <w:t xml:space="preserve"> spring or a new beginning, as well as </w:t>
      </w:r>
      <w:r w:rsidR="008A7E8E" w:rsidRPr="008A7E8E">
        <w:rPr>
          <w:rFonts w:ascii="Times New Roman" w:hAnsi="Times New Roman" w:cs="Times New Roman"/>
          <w:sz w:val="24"/>
          <w:szCs w:val="24"/>
        </w:rPr>
        <w:t>hopes</w:t>
      </w:r>
      <w:r w:rsidRPr="008A7E8E">
        <w:rPr>
          <w:rFonts w:ascii="Times New Roman" w:hAnsi="Times New Roman" w:cs="Times New Roman"/>
          <w:sz w:val="24"/>
          <w:szCs w:val="24"/>
        </w:rPr>
        <w:t xml:space="preserve"> or </w:t>
      </w:r>
      <w:r w:rsidR="008A7E8E" w:rsidRPr="008A7E8E">
        <w:rPr>
          <w:rFonts w:ascii="Times New Roman" w:hAnsi="Times New Roman" w:cs="Times New Roman"/>
          <w:sz w:val="24"/>
          <w:szCs w:val="24"/>
        </w:rPr>
        <w:t>promises</w:t>
      </w:r>
      <w:r w:rsidRPr="008A7E8E">
        <w:rPr>
          <w:rFonts w:ascii="Times New Roman" w:hAnsi="Times New Roman" w:cs="Times New Roman"/>
          <w:sz w:val="24"/>
          <w:szCs w:val="24"/>
        </w:rPr>
        <w:t xml:space="preserve"> for a connection with Daisy.</w:t>
      </w:r>
      <w:r w:rsidRPr="008A7E8E">
        <w:rPr>
          <w:rFonts w:ascii="Times New Roman" w:hAnsi="Times New Roman" w:cs="Times New Roman"/>
          <w:sz w:val="24"/>
          <w:szCs w:val="24"/>
        </w:rPr>
        <w:t xml:space="preserve"> Gatsby grabs for it in the dark as a guiding light to guide him to his </w:t>
      </w:r>
      <w:r w:rsidR="00BE67C9" w:rsidRPr="008A7E8E">
        <w:rPr>
          <w:rFonts w:ascii="Times New Roman" w:hAnsi="Times New Roman" w:cs="Times New Roman"/>
          <w:sz w:val="24"/>
          <w:szCs w:val="24"/>
        </w:rPr>
        <w:t>journey's end</w:t>
      </w:r>
      <w:r w:rsidRPr="008A7E8E">
        <w:rPr>
          <w:rFonts w:ascii="Times New Roman" w:hAnsi="Times New Roman" w:cs="Times New Roman"/>
          <w:sz w:val="24"/>
          <w:szCs w:val="24"/>
        </w:rPr>
        <w:t xml:space="preserve">. Because Gatsby's search for Daisy is </w:t>
      </w:r>
      <w:r w:rsidR="00BE67C9" w:rsidRPr="008A7E8E">
        <w:rPr>
          <w:rFonts w:ascii="Times New Roman" w:hAnsi="Times New Roman" w:cs="Times New Roman"/>
          <w:sz w:val="24"/>
          <w:szCs w:val="24"/>
        </w:rPr>
        <w:t>broadly</w:t>
      </w:r>
      <w:r w:rsidRPr="008A7E8E">
        <w:rPr>
          <w:rFonts w:ascii="Times New Roman" w:hAnsi="Times New Roman" w:cs="Times New Roman"/>
          <w:sz w:val="24"/>
          <w:szCs w:val="24"/>
        </w:rPr>
        <w:t xml:space="preserve"> identified with the American dream, the green light also </w:t>
      </w:r>
      <w:r w:rsidR="00BE67C9" w:rsidRPr="008A7E8E">
        <w:rPr>
          <w:rFonts w:ascii="Times New Roman" w:hAnsi="Times New Roman" w:cs="Times New Roman"/>
          <w:sz w:val="24"/>
          <w:szCs w:val="24"/>
        </w:rPr>
        <w:t>symbolizes</w:t>
      </w:r>
      <w:r w:rsidR="00BE67C9">
        <w:rPr>
          <w:rFonts w:ascii="Times New Roman" w:hAnsi="Times New Roman" w:cs="Times New Roman"/>
          <w:sz w:val="24"/>
          <w:szCs w:val="24"/>
        </w:rPr>
        <w:t xml:space="preserve"> that broader ideal</w:t>
      </w:r>
      <w:r w:rsidR="008A7E8E" w:rsidRPr="008A7E8E">
        <w:rPr>
          <w:rFonts w:ascii="Times New Roman" w:hAnsi="Times New Roman" w:cs="Times New Roman"/>
          <w:sz w:val="24"/>
          <w:szCs w:val="24"/>
        </w:rPr>
        <w:t>, (</w:t>
      </w:r>
      <w:r w:rsidR="008A7E8E" w:rsidRPr="008A7E8E">
        <w:rPr>
          <w:rFonts w:ascii="Times New Roman" w:hAnsi="Times New Roman" w:cs="Times New Roman"/>
          <w:sz w:val="24"/>
          <w:szCs w:val="24"/>
          <w:shd w:val="clear" w:color="auto" w:fill="FFFFFF"/>
        </w:rPr>
        <w:t>Millett, PP. 4).</w:t>
      </w:r>
    </w:p>
    <w:p w:rsidR="008A7E8E" w:rsidRPr="008A7E8E" w:rsidRDefault="008A7E8E" w:rsidP="008A7E8E">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lastRenderedPageBreak/>
        <w:t>Gatsby's L</w:t>
      </w:r>
      <w:r w:rsidRPr="008A7E8E">
        <w:rPr>
          <w:rFonts w:ascii="Times New Roman" w:hAnsi="Times New Roman" w:cs="Times New Roman"/>
          <w:b/>
          <w:sz w:val="24"/>
          <w:szCs w:val="24"/>
        </w:rPr>
        <w:t>ibrary/Gothic Library</w:t>
      </w:r>
      <w:r w:rsidRPr="008A7E8E">
        <w:rPr>
          <w:rFonts w:ascii="Times New Roman" w:hAnsi="Times New Roman" w:cs="Times New Roman"/>
          <w:sz w:val="24"/>
          <w:szCs w:val="24"/>
        </w:rPr>
        <w:t xml:space="preserve">: </w:t>
      </w:r>
      <w:r w:rsidRPr="008A7E8E">
        <w:rPr>
          <w:rFonts w:ascii="Times New Roman" w:hAnsi="Times New Roman" w:cs="Times New Roman"/>
          <w:sz w:val="24"/>
          <w:szCs w:val="24"/>
        </w:rPr>
        <w:t>The library depicts the people</w:t>
      </w:r>
      <w:r w:rsidRPr="008A7E8E">
        <w:rPr>
          <w:rFonts w:ascii="Times New Roman" w:hAnsi="Times New Roman" w:cs="Times New Roman"/>
          <w:sz w:val="24"/>
          <w:szCs w:val="24"/>
        </w:rPr>
        <w:t xml:space="preserve">'s superficiality in the 1920s. </w:t>
      </w:r>
      <w:r w:rsidRPr="008A7E8E">
        <w:rPr>
          <w:rFonts w:ascii="Times New Roman" w:hAnsi="Times New Roman" w:cs="Times New Roman"/>
          <w:sz w:val="24"/>
          <w:szCs w:val="24"/>
        </w:rPr>
        <w:t>It's a humorous reference to the so-called reader. "...a genuine piece of printed stuff," says the man with the owl-eye spectacles of the library's books. It deceived me..." The library of Jay Gatsby exemplifies the materialism of the 1920s. When Nick examines the books on the wall, he discovers that the margins have not yet been cut, indicating that they have not yet been read. The library is a symbol of Gatsby's wealth, demonstrating that he can buy and own a big library.</w:t>
      </w:r>
    </w:p>
    <w:p w:rsidR="00896FED" w:rsidRPr="008A7E8E" w:rsidRDefault="00896FED" w:rsidP="00BE67C9">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t>The Valley of Ashes:</w:t>
      </w:r>
      <w:r w:rsidRPr="008A7E8E">
        <w:rPr>
          <w:rFonts w:ascii="Times New Roman" w:hAnsi="Times New Roman" w:cs="Times New Roman"/>
          <w:sz w:val="24"/>
          <w:szCs w:val="24"/>
        </w:rPr>
        <w:t xml:space="preserve"> First mentioned in Chapter 2, the valley of ashes is a lengthy stretch of </w:t>
      </w:r>
      <w:r w:rsidR="008A7E8E">
        <w:rPr>
          <w:rFonts w:ascii="Times New Roman" w:hAnsi="Times New Roman" w:cs="Times New Roman"/>
          <w:sz w:val="24"/>
          <w:szCs w:val="24"/>
        </w:rPr>
        <w:t xml:space="preserve">the </w:t>
      </w:r>
      <w:r w:rsidRPr="008A7E8E">
        <w:rPr>
          <w:rFonts w:ascii="Times New Roman" w:hAnsi="Times New Roman" w:cs="Times New Roman"/>
          <w:sz w:val="24"/>
          <w:szCs w:val="24"/>
        </w:rPr>
        <w:t xml:space="preserve">lonely area between West Egg and New York City formed by the </w:t>
      </w:r>
      <w:r w:rsidR="00BE67C9" w:rsidRPr="008A7E8E">
        <w:rPr>
          <w:rFonts w:ascii="Times New Roman" w:hAnsi="Times New Roman" w:cs="Times New Roman"/>
          <w:sz w:val="24"/>
          <w:szCs w:val="24"/>
        </w:rPr>
        <w:t>discarding</w:t>
      </w:r>
      <w:r w:rsidRPr="008A7E8E">
        <w:rPr>
          <w:rFonts w:ascii="Times New Roman" w:hAnsi="Times New Roman" w:cs="Times New Roman"/>
          <w:sz w:val="24"/>
          <w:szCs w:val="24"/>
        </w:rPr>
        <w:t xml:space="preserve"> of industrial ashes. It symbolizes the moral and social </w:t>
      </w:r>
      <w:r w:rsidR="00BE67C9" w:rsidRPr="008A7E8E">
        <w:rPr>
          <w:rFonts w:ascii="Times New Roman" w:hAnsi="Times New Roman" w:cs="Times New Roman"/>
          <w:sz w:val="24"/>
          <w:szCs w:val="24"/>
        </w:rPr>
        <w:t>decay</w:t>
      </w:r>
      <w:r w:rsidRPr="008A7E8E">
        <w:rPr>
          <w:rFonts w:ascii="Times New Roman" w:hAnsi="Times New Roman" w:cs="Times New Roman"/>
          <w:sz w:val="24"/>
          <w:szCs w:val="24"/>
        </w:rPr>
        <w:t xml:space="preserve"> that </w:t>
      </w:r>
      <w:r w:rsidR="00BE67C9" w:rsidRPr="008A7E8E">
        <w:rPr>
          <w:rFonts w:ascii="Times New Roman" w:hAnsi="Times New Roman" w:cs="Times New Roman"/>
          <w:sz w:val="24"/>
          <w:szCs w:val="24"/>
        </w:rPr>
        <w:t>rises</w:t>
      </w:r>
      <w:r w:rsidRPr="008A7E8E">
        <w:rPr>
          <w:rFonts w:ascii="Times New Roman" w:hAnsi="Times New Roman" w:cs="Times New Roman"/>
          <w:sz w:val="24"/>
          <w:szCs w:val="24"/>
        </w:rPr>
        <w:t xml:space="preserve"> from the unbridled chase of </w:t>
      </w:r>
      <w:r w:rsidR="00BE67C9" w:rsidRPr="008A7E8E">
        <w:rPr>
          <w:rFonts w:ascii="Times New Roman" w:hAnsi="Times New Roman" w:cs="Times New Roman"/>
          <w:sz w:val="24"/>
          <w:szCs w:val="24"/>
        </w:rPr>
        <w:t>riches</w:t>
      </w:r>
      <w:r w:rsidRPr="008A7E8E">
        <w:rPr>
          <w:rFonts w:ascii="Times New Roman" w:hAnsi="Times New Roman" w:cs="Times New Roman"/>
          <w:sz w:val="24"/>
          <w:szCs w:val="24"/>
        </w:rPr>
        <w:t xml:space="preserve">, as the wealthy </w:t>
      </w:r>
      <w:r w:rsidR="00BE67C9" w:rsidRPr="008A7E8E">
        <w:rPr>
          <w:rFonts w:ascii="Times New Roman" w:hAnsi="Times New Roman" w:cs="Times New Roman"/>
          <w:sz w:val="24"/>
          <w:szCs w:val="24"/>
        </w:rPr>
        <w:t>treat</w:t>
      </w:r>
      <w:r w:rsidRPr="008A7E8E">
        <w:rPr>
          <w:rFonts w:ascii="Times New Roman" w:hAnsi="Times New Roman" w:cs="Times New Roman"/>
          <w:sz w:val="24"/>
          <w:szCs w:val="24"/>
        </w:rPr>
        <w:t xml:space="preserve"> themselves solely for their </w:t>
      </w:r>
      <w:r w:rsidR="00BE67C9" w:rsidRPr="008A7E8E">
        <w:rPr>
          <w:rFonts w:ascii="Times New Roman" w:hAnsi="Times New Roman" w:cs="Times New Roman"/>
          <w:sz w:val="24"/>
          <w:szCs w:val="24"/>
        </w:rPr>
        <w:t>desire</w:t>
      </w:r>
      <w:r w:rsidRPr="008A7E8E">
        <w:rPr>
          <w:rFonts w:ascii="Times New Roman" w:hAnsi="Times New Roman" w:cs="Times New Roman"/>
          <w:sz w:val="24"/>
          <w:szCs w:val="24"/>
        </w:rPr>
        <w:t xml:space="preserve">. The </w:t>
      </w:r>
      <w:r w:rsidR="00BE67C9" w:rsidRPr="008A7E8E">
        <w:rPr>
          <w:rFonts w:ascii="Times New Roman" w:hAnsi="Times New Roman" w:cs="Times New Roman"/>
          <w:sz w:val="24"/>
          <w:szCs w:val="24"/>
        </w:rPr>
        <w:t>suffering</w:t>
      </w:r>
      <w:r w:rsidRPr="008A7E8E">
        <w:rPr>
          <w:rFonts w:ascii="Times New Roman" w:hAnsi="Times New Roman" w:cs="Times New Roman"/>
          <w:sz w:val="24"/>
          <w:szCs w:val="24"/>
        </w:rPr>
        <w:t xml:space="preserve"> of the </w:t>
      </w:r>
      <w:r w:rsidR="00BE67C9" w:rsidRPr="008A7E8E">
        <w:rPr>
          <w:rFonts w:ascii="Times New Roman" w:hAnsi="Times New Roman" w:cs="Times New Roman"/>
          <w:sz w:val="24"/>
          <w:szCs w:val="24"/>
        </w:rPr>
        <w:t>poor</w:t>
      </w:r>
      <w:r w:rsidRPr="008A7E8E">
        <w:rPr>
          <w:rFonts w:ascii="Times New Roman" w:hAnsi="Times New Roman" w:cs="Times New Roman"/>
          <w:sz w:val="24"/>
          <w:szCs w:val="24"/>
        </w:rPr>
        <w:t xml:space="preserve">, such as George Wilson, who </w:t>
      </w:r>
      <w:r w:rsidR="008A7E8E" w:rsidRPr="008A7E8E">
        <w:rPr>
          <w:rFonts w:ascii="Times New Roman" w:hAnsi="Times New Roman" w:cs="Times New Roman"/>
          <w:sz w:val="24"/>
          <w:szCs w:val="24"/>
        </w:rPr>
        <w:t>lives</w:t>
      </w:r>
      <w:r w:rsidRPr="008A7E8E">
        <w:rPr>
          <w:rFonts w:ascii="Times New Roman" w:hAnsi="Times New Roman" w:cs="Times New Roman"/>
          <w:sz w:val="24"/>
          <w:szCs w:val="24"/>
        </w:rPr>
        <w:t xml:space="preserve"> among the </w:t>
      </w:r>
      <w:r w:rsidR="00BE67C9" w:rsidRPr="008A7E8E">
        <w:rPr>
          <w:rFonts w:ascii="Times New Roman" w:hAnsi="Times New Roman" w:cs="Times New Roman"/>
          <w:sz w:val="24"/>
          <w:szCs w:val="24"/>
        </w:rPr>
        <w:t>messy</w:t>
      </w:r>
      <w:r w:rsidRPr="008A7E8E">
        <w:rPr>
          <w:rFonts w:ascii="Times New Roman" w:hAnsi="Times New Roman" w:cs="Times New Roman"/>
          <w:sz w:val="24"/>
          <w:szCs w:val="24"/>
        </w:rPr>
        <w:t xml:space="preserve"> ashes and lose</w:t>
      </w:r>
      <w:r w:rsidR="008A7E8E">
        <w:rPr>
          <w:rFonts w:ascii="Times New Roman" w:hAnsi="Times New Roman" w:cs="Times New Roman"/>
          <w:sz w:val="24"/>
          <w:szCs w:val="24"/>
        </w:rPr>
        <w:t>s</w:t>
      </w:r>
      <w:r w:rsidRPr="008A7E8E">
        <w:rPr>
          <w:rFonts w:ascii="Times New Roman" w:hAnsi="Times New Roman" w:cs="Times New Roman"/>
          <w:sz w:val="24"/>
          <w:szCs w:val="24"/>
        </w:rPr>
        <w:t xml:space="preserve"> their </w:t>
      </w:r>
      <w:r w:rsidR="00BE67C9" w:rsidRPr="008A7E8E">
        <w:rPr>
          <w:rFonts w:ascii="Times New Roman" w:hAnsi="Times New Roman" w:cs="Times New Roman"/>
          <w:sz w:val="24"/>
          <w:szCs w:val="24"/>
        </w:rPr>
        <w:t>strength</w:t>
      </w:r>
      <w:r w:rsidR="008A7E8E">
        <w:rPr>
          <w:rFonts w:ascii="Times New Roman" w:hAnsi="Times New Roman" w:cs="Times New Roman"/>
          <w:sz w:val="24"/>
          <w:szCs w:val="24"/>
        </w:rPr>
        <w:t>,</w:t>
      </w:r>
      <w:r w:rsidRPr="008A7E8E">
        <w:rPr>
          <w:rFonts w:ascii="Times New Roman" w:hAnsi="Times New Roman" w:cs="Times New Roman"/>
          <w:sz w:val="24"/>
          <w:szCs w:val="24"/>
        </w:rPr>
        <w:t xml:space="preserve"> as a result, is also </w:t>
      </w:r>
      <w:r w:rsidR="00BE67C9" w:rsidRPr="008A7E8E">
        <w:rPr>
          <w:rFonts w:ascii="Times New Roman" w:hAnsi="Times New Roman" w:cs="Times New Roman"/>
          <w:sz w:val="24"/>
          <w:szCs w:val="24"/>
        </w:rPr>
        <w:t>represented</w:t>
      </w:r>
      <w:r w:rsidR="008A7E8E" w:rsidRPr="008A7E8E">
        <w:rPr>
          <w:rFonts w:ascii="Times New Roman" w:hAnsi="Times New Roman" w:cs="Times New Roman"/>
          <w:sz w:val="24"/>
          <w:szCs w:val="24"/>
        </w:rPr>
        <w:t xml:space="preserve"> by the valley of ashes, (</w:t>
      </w:r>
      <w:r w:rsidR="008A7E8E" w:rsidRPr="008A7E8E">
        <w:rPr>
          <w:rFonts w:ascii="Times New Roman" w:hAnsi="Times New Roman" w:cs="Times New Roman"/>
          <w:sz w:val="24"/>
          <w:szCs w:val="24"/>
          <w:shd w:val="clear" w:color="auto" w:fill="FFFFFF"/>
        </w:rPr>
        <w:t>Millett,</w:t>
      </w:r>
      <w:r w:rsidR="008A7E8E" w:rsidRPr="008A7E8E">
        <w:rPr>
          <w:rFonts w:ascii="Times New Roman" w:hAnsi="Times New Roman" w:cs="Times New Roman"/>
          <w:sz w:val="24"/>
          <w:szCs w:val="24"/>
          <w:shd w:val="clear" w:color="auto" w:fill="FFFFFF"/>
        </w:rPr>
        <w:t xml:space="preserve"> PP. 4) </w:t>
      </w:r>
    </w:p>
    <w:p w:rsidR="00896FED" w:rsidRPr="008A7E8E" w:rsidRDefault="00896FED" w:rsidP="008A7E8E">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t>English shirts:</w:t>
      </w:r>
      <w:r w:rsidRPr="008A7E8E">
        <w:rPr>
          <w:rFonts w:ascii="Times New Roman" w:hAnsi="Times New Roman" w:cs="Times New Roman"/>
          <w:sz w:val="24"/>
          <w:szCs w:val="24"/>
        </w:rPr>
        <w:t xml:space="preserve"> They are luxuries; they represent Gatsby's newfound wealth, which is also what makes Daisy "sad since she has never seen such gorgeous shirts before."  Daisy's transformation from purity to depravity is foreshadowed by this. We now understand that money is the one thing that attracts Daisy. It's not love she has; it's lust, and it</w:t>
      </w:r>
      <w:r w:rsidR="008A7E8E" w:rsidRPr="008A7E8E">
        <w:rPr>
          <w:rFonts w:ascii="Times New Roman" w:hAnsi="Times New Roman" w:cs="Times New Roman"/>
          <w:sz w:val="24"/>
          <w:szCs w:val="24"/>
        </w:rPr>
        <w:t>'s for money, not for a person, (</w:t>
      </w:r>
      <w:r w:rsidR="008A7E8E" w:rsidRPr="008A7E8E">
        <w:rPr>
          <w:rFonts w:ascii="Times New Roman" w:hAnsi="Times New Roman" w:cs="Times New Roman"/>
          <w:sz w:val="24"/>
          <w:szCs w:val="24"/>
          <w:shd w:val="clear" w:color="auto" w:fill="FFFFFF"/>
        </w:rPr>
        <w:t xml:space="preserve">Samkanashvili, </w:t>
      </w:r>
      <w:r w:rsidR="008A7E8E" w:rsidRPr="008A7E8E">
        <w:rPr>
          <w:rFonts w:ascii="Times New Roman" w:hAnsi="Times New Roman" w:cs="Times New Roman"/>
          <w:sz w:val="24"/>
          <w:szCs w:val="24"/>
          <w:shd w:val="clear" w:color="auto" w:fill="FFFFFF"/>
        </w:rPr>
        <w:t>PP. 33).</w:t>
      </w:r>
    </w:p>
    <w:p w:rsidR="00896FED" w:rsidRPr="008A7E8E" w:rsidRDefault="00896FED" w:rsidP="008A7E8E">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t xml:space="preserve">The master bedroom of Jay Gatsby:  </w:t>
      </w:r>
      <w:r w:rsidRPr="008A7E8E">
        <w:rPr>
          <w:rFonts w:ascii="Times New Roman" w:hAnsi="Times New Roman" w:cs="Times New Roman"/>
          <w:sz w:val="24"/>
          <w:szCs w:val="24"/>
        </w:rPr>
        <w:t xml:space="preserve">"The simplest of all," it is said to be. Fitzgerald (Fitzgerald 101). This, I believe, represents Gatsby's internal simplicity. Few people get to see this side of him, just as few people get to go inside his master bedroom. The rest of the mansion reflects Gatsby's public image, which is large and opulent. Few people see him in his natural, uncomplicated form. Daisy and Nick are the only ones who have seen his internal image, so I </w:t>
      </w:r>
      <w:r w:rsidRPr="008A7E8E">
        <w:rPr>
          <w:rFonts w:ascii="Times New Roman" w:hAnsi="Times New Roman" w:cs="Times New Roman"/>
          <w:sz w:val="24"/>
          <w:szCs w:val="24"/>
        </w:rPr>
        <w:lastRenderedPageBreak/>
        <w:t>believe this is relevant to the tale. He shows them his home, and in doing so, he reveals his actual nature and demeanor.</w:t>
      </w:r>
    </w:p>
    <w:p w:rsidR="00896FED" w:rsidRPr="008A7E8E" w:rsidRDefault="00896FED" w:rsidP="008A7E8E">
      <w:pPr>
        <w:spacing w:line="480" w:lineRule="auto"/>
        <w:ind w:firstLine="720"/>
        <w:jc w:val="both"/>
        <w:rPr>
          <w:rFonts w:ascii="Times New Roman" w:hAnsi="Times New Roman" w:cs="Times New Roman"/>
          <w:sz w:val="24"/>
          <w:szCs w:val="24"/>
        </w:rPr>
      </w:pPr>
      <w:r w:rsidRPr="008A7E8E">
        <w:rPr>
          <w:rFonts w:ascii="Times New Roman" w:hAnsi="Times New Roman" w:cs="Times New Roman"/>
          <w:b/>
          <w:sz w:val="24"/>
          <w:szCs w:val="24"/>
        </w:rPr>
        <w:t xml:space="preserve">The clock: </w:t>
      </w:r>
      <w:r w:rsidRPr="008A7E8E">
        <w:rPr>
          <w:rFonts w:ascii="Times New Roman" w:hAnsi="Times New Roman" w:cs="Times New Roman"/>
          <w:sz w:val="24"/>
          <w:szCs w:val="24"/>
        </w:rPr>
        <w:t>The clock represents the nature of Gatsby's and Daisy's relationship. It, like their love, has been frozen in time and no longer runs. The shattered clock represents the five years that the two haven't seen one other. Gatsby has waited all these years for the chance to meet her, but he has always come up short. Gatsby grabbing the clock in front of Daisy, I believe, represents Gatsby's constant waiting in the wings for her. When she's ready to return to his life, he'll be there to catch her. And by capturing the clock, he is demonstrating to her that no amount of time will ever be adequate to express his love for her.</w:t>
      </w:r>
    </w:p>
    <w:p w:rsidR="008A7E8E" w:rsidRPr="008A7E8E" w:rsidRDefault="008A7E8E" w:rsidP="008A7E8E">
      <w:pPr>
        <w:spacing w:line="480" w:lineRule="auto"/>
        <w:ind w:firstLine="720"/>
        <w:jc w:val="both"/>
        <w:rPr>
          <w:rFonts w:ascii="Times New Roman" w:hAnsi="Times New Roman" w:cs="Times New Roman"/>
          <w:b/>
          <w:sz w:val="24"/>
          <w:szCs w:val="24"/>
        </w:rPr>
      </w:pPr>
      <w:r w:rsidRPr="008A7E8E">
        <w:rPr>
          <w:rFonts w:ascii="Times New Roman" w:hAnsi="Times New Roman" w:cs="Times New Roman"/>
          <w:b/>
          <w:sz w:val="24"/>
          <w:szCs w:val="24"/>
        </w:rPr>
        <w:t xml:space="preserve">Conclusion </w:t>
      </w:r>
    </w:p>
    <w:p w:rsidR="00896FED" w:rsidRPr="008A7E8E" w:rsidRDefault="008A7E8E" w:rsidP="008A7E8E">
      <w:pPr>
        <w:spacing w:line="480" w:lineRule="auto"/>
        <w:ind w:firstLine="720"/>
        <w:jc w:val="both"/>
        <w:rPr>
          <w:rFonts w:ascii="Times New Roman" w:hAnsi="Times New Roman" w:cs="Times New Roman"/>
          <w:sz w:val="24"/>
          <w:szCs w:val="24"/>
        </w:rPr>
      </w:pPr>
      <w:r w:rsidRPr="008A7E8E">
        <w:rPr>
          <w:rFonts w:ascii="Times New Roman" w:hAnsi="Times New Roman" w:cs="Times New Roman"/>
          <w:sz w:val="24"/>
          <w:szCs w:val="24"/>
        </w:rPr>
        <w:t xml:space="preserve">Symbols communicate a deeper meaning that the reader must understand to get the interpretation of a text correct. The symbolic nature of the novel adds </w:t>
      </w:r>
      <w:r>
        <w:rPr>
          <w:rFonts w:ascii="Times New Roman" w:hAnsi="Times New Roman" w:cs="Times New Roman"/>
          <w:sz w:val="24"/>
          <w:szCs w:val="24"/>
        </w:rPr>
        <w:t xml:space="preserve">a </w:t>
      </w:r>
      <w:r w:rsidRPr="008A7E8E">
        <w:rPr>
          <w:rFonts w:ascii="Times New Roman" w:hAnsi="Times New Roman" w:cs="Times New Roman"/>
          <w:sz w:val="24"/>
          <w:szCs w:val="24"/>
        </w:rPr>
        <w:t>great understanding of the text to the readers.  The symbols highlight the key ideas and instances in the novel and make sure that the messages to be communicated in these events are reinforced. Generally, F. Scott Fitzgerald did a fantastic job with the novel's symbolic aspect. He took advantage of every opportunity to develop symbols that aid the reader in gaining better comprehension of his story and the ideas that underpin it. The symbols interacted with the text, from the colors to the characters and locales to the seasonal settings.</w:t>
      </w:r>
    </w:p>
    <w:p w:rsidR="008A7E8E" w:rsidRDefault="008A7E8E" w:rsidP="008A7E8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A7E8E" w:rsidRPr="008A7E8E" w:rsidRDefault="008A7E8E" w:rsidP="008A7E8E">
      <w:pPr>
        <w:spacing w:line="480" w:lineRule="auto"/>
        <w:jc w:val="center"/>
        <w:rPr>
          <w:rFonts w:ascii="Times New Roman" w:hAnsi="Times New Roman" w:cs="Times New Roman"/>
          <w:sz w:val="24"/>
          <w:szCs w:val="24"/>
        </w:rPr>
      </w:pPr>
      <w:r w:rsidRPr="008A7E8E">
        <w:rPr>
          <w:rFonts w:ascii="Times New Roman" w:hAnsi="Times New Roman" w:cs="Times New Roman"/>
          <w:sz w:val="24"/>
          <w:szCs w:val="24"/>
        </w:rPr>
        <w:lastRenderedPageBreak/>
        <w:t>Work Cited</w:t>
      </w:r>
    </w:p>
    <w:p w:rsidR="008A7E8E" w:rsidRPr="008A7E8E" w:rsidRDefault="008A7E8E" w:rsidP="008A7E8E">
      <w:pPr>
        <w:spacing w:line="480" w:lineRule="auto"/>
        <w:ind w:left="720" w:hanging="720"/>
        <w:jc w:val="both"/>
        <w:rPr>
          <w:rFonts w:ascii="Times New Roman" w:hAnsi="Times New Roman" w:cs="Times New Roman"/>
          <w:sz w:val="24"/>
          <w:szCs w:val="24"/>
          <w:shd w:val="clear" w:color="auto" w:fill="FFFFFF"/>
        </w:rPr>
      </w:pPr>
      <w:r w:rsidRPr="008A7E8E">
        <w:rPr>
          <w:rFonts w:ascii="Times New Roman" w:hAnsi="Times New Roman" w:cs="Times New Roman"/>
          <w:sz w:val="24"/>
          <w:szCs w:val="24"/>
          <w:shd w:val="clear" w:color="auto" w:fill="FFFFFF"/>
        </w:rPr>
        <w:t>Samkanashvili, Maya. "Uses of symbols and colors in The Great Gatsby by F. Scott Fitzgerald." </w:t>
      </w:r>
      <w:r w:rsidRPr="008A7E8E">
        <w:rPr>
          <w:rFonts w:ascii="Times New Roman" w:hAnsi="Times New Roman" w:cs="Times New Roman"/>
          <w:i/>
          <w:iCs/>
          <w:sz w:val="24"/>
          <w:szCs w:val="24"/>
          <w:shd w:val="clear" w:color="auto" w:fill="FFFFFF"/>
        </w:rPr>
        <w:t>Journal of Education</w:t>
      </w:r>
      <w:r w:rsidRPr="008A7E8E">
        <w:rPr>
          <w:rFonts w:ascii="Times New Roman" w:hAnsi="Times New Roman" w:cs="Times New Roman"/>
          <w:sz w:val="24"/>
          <w:szCs w:val="24"/>
          <w:shd w:val="clear" w:color="auto" w:fill="FFFFFF"/>
        </w:rPr>
        <w:t> 2.1 (2013): 31-39.</w:t>
      </w:r>
    </w:p>
    <w:p w:rsidR="008A7E8E" w:rsidRPr="008A7E8E" w:rsidRDefault="008A7E8E" w:rsidP="008A7E8E">
      <w:pPr>
        <w:spacing w:line="480" w:lineRule="auto"/>
        <w:ind w:left="720" w:hanging="720"/>
        <w:jc w:val="both"/>
        <w:rPr>
          <w:rFonts w:ascii="Times New Roman" w:hAnsi="Times New Roman" w:cs="Times New Roman"/>
          <w:sz w:val="24"/>
          <w:szCs w:val="24"/>
          <w:shd w:val="clear" w:color="auto" w:fill="FFFFFF"/>
        </w:rPr>
      </w:pPr>
      <w:r w:rsidRPr="008A7E8E">
        <w:rPr>
          <w:rFonts w:ascii="Times New Roman" w:hAnsi="Times New Roman" w:cs="Times New Roman"/>
          <w:sz w:val="24"/>
          <w:szCs w:val="24"/>
          <w:shd w:val="clear" w:color="auto" w:fill="FFFFFF"/>
        </w:rPr>
        <w:t>Millett, Frederick C. "Symbols in The Great Gatsby." (2013).</w:t>
      </w:r>
      <w:r w:rsidRPr="008A7E8E">
        <w:rPr>
          <w:rFonts w:ascii="Times New Roman" w:hAnsi="Times New Roman" w:cs="Times New Roman"/>
          <w:sz w:val="24"/>
          <w:szCs w:val="24"/>
          <w:shd w:val="clear" w:color="auto" w:fill="FFFFFF"/>
        </w:rPr>
        <w:t>1-6</w:t>
      </w:r>
    </w:p>
    <w:p w:rsidR="008A7E8E" w:rsidRPr="008A7E8E" w:rsidRDefault="008A7E8E" w:rsidP="008A7E8E">
      <w:pPr>
        <w:spacing w:line="480" w:lineRule="auto"/>
        <w:ind w:left="720" w:hanging="720"/>
        <w:jc w:val="both"/>
        <w:rPr>
          <w:rFonts w:ascii="Times New Roman" w:hAnsi="Times New Roman" w:cs="Times New Roman"/>
          <w:sz w:val="24"/>
          <w:szCs w:val="24"/>
        </w:rPr>
      </w:pPr>
      <w:r w:rsidRPr="008A7E8E">
        <w:rPr>
          <w:rFonts w:ascii="Times New Roman" w:hAnsi="Times New Roman" w:cs="Times New Roman"/>
          <w:sz w:val="24"/>
          <w:szCs w:val="24"/>
          <w:shd w:val="clear" w:color="auto" w:fill="FFFFFF"/>
        </w:rPr>
        <w:t>Chapagain, Gita Kumari. </w:t>
      </w:r>
      <w:r w:rsidRPr="008A7E8E">
        <w:rPr>
          <w:rFonts w:ascii="Times New Roman" w:hAnsi="Times New Roman" w:cs="Times New Roman"/>
          <w:i/>
          <w:iCs/>
          <w:sz w:val="24"/>
          <w:szCs w:val="24"/>
          <w:shd w:val="clear" w:color="auto" w:fill="FFFFFF"/>
        </w:rPr>
        <w:t>Analysis of Symbols Used in The Great Gatsby</w:t>
      </w:r>
      <w:r w:rsidRPr="008A7E8E">
        <w:rPr>
          <w:rFonts w:ascii="Times New Roman" w:hAnsi="Times New Roman" w:cs="Times New Roman"/>
          <w:sz w:val="24"/>
          <w:szCs w:val="24"/>
          <w:shd w:val="clear" w:color="auto" w:fill="FFFFFF"/>
        </w:rPr>
        <w:t>. Diss. Central department of English Education, 2013.</w:t>
      </w:r>
      <w:r w:rsidRPr="008A7E8E">
        <w:rPr>
          <w:rFonts w:ascii="Times New Roman" w:hAnsi="Times New Roman" w:cs="Times New Roman"/>
          <w:sz w:val="24"/>
          <w:szCs w:val="24"/>
          <w:shd w:val="clear" w:color="auto" w:fill="FFFFFF"/>
        </w:rPr>
        <w:t xml:space="preserve"> 31-72</w:t>
      </w:r>
    </w:p>
    <w:sectPr w:rsidR="008A7E8E" w:rsidRPr="008A7E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EBB" w:rsidRDefault="00B87EBB" w:rsidP="008A7E8E">
      <w:pPr>
        <w:spacing w:after="0" w:line="240" w:lineRule="auto"/>
      </w:pPr>
      <w:r>
        <w:separator/>
      </w:r>
    </w:p>
  </w:endnote>
  <w:endnote w:type="continuationSeparator" w:id="0">
    <w:p w:rsidR="00B87EBB" w:rsidRDefault="00B87EBB" w:rsidP="008A7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EBB" w:rsidRDefault="00B87EBB" w:rsidP="008A7E8E">
      <w:pPr>
        <w:spacing w:after="0" w:line="240" w:lineRule="auto"/>
      </w:pPr>
      <w:r>
        <w:separator/>
      </w:r>
    </w:p>
  </w:footnote>
  <w:footnote w:type="continuationSeparator" w:id="0">
    <w:p w:rsidR="00B87EBB" w:rsidRDefault="00B87EBB" w:rsidP="008A7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101648"/>
      <w:docPartObj>
        <w:docPartGallery w:val="Page Numbers (Top of Page)"/>
        <w:docPartUnique/>
      </w:docPartObj>
    </w:sdtPr>
    <w:sdtEndPr>
      <w:rPr>
        <w:rFonts w:ascii="Times New Roman" w:hAnsi="Times New Roman" w:cs="Times New Roman"/>
        <w:noProof/>
        <w:sz w:val="24"/>
        <w:szCs w:val="24"/>
      </w:rPr>
    </w:sdtEndPr>
    <w:sdtContent>
      <w:p w:rsidR="008A7E8E" w:rsidRPr="008A7E8E" w:rsidRDefault="008A7E8E">
        <w:pPr>
          <w:pStyle w:val="Header"/>
          <w:jc w:val="right"/>
          <w:rPr>
            <w:rFonts w:ascii="Times New Roman" w:hAnsi="Times New Roman" w:cs="Times New Roman"/>
            <w:sz w:val="24"/>
            <w:szCs w:val="24"/>
          </w:rPr>
        </w:pPr>
        <w:r w:rsidRPr="008A7E8E">
          <w:rPr>
            <w:rFonts w:ascii="Times New Roman" w:hAnsi="Times New Roman" w:cs="Times New Roman"/>
            <w:sz w:val="24"/>
            <w:szCs w:val="24"/>
          </w:rPr>
          <w:t xml:space="preserve">SURNAME </w:t>
        </w:r>
        <w:r w:rsidRPr="008A7E8E">
          <w:rPr>
            <w:rFonts w:ascii="Times New Roman" w:hAnsi="Times New Roman" w:cs="Times New Roman"/>
            <w:sz w:val="24"/>
            <w:szCs w:val="24"/>
          </w:rPr>
          <w:fldChar w:fldCharType="begin"/>
        </w:r>
        <w:r w:rsidRPr="008A7E8E">
          <w:rPr>
            <w:rFonts w:ascii="Times New Roman" w:hAnsi="Times New Roman" w:cs="Times New Roman"/>
            <w:sz w:val="24"/>
            <w:szCs w:val="24"/>
          </w:rPr>
          <w:instrText xml:space="preserve"> PAGE   \* MERGEFORMAT </w:instrText>
        </w:r>
        <w:r w:rsidRPr="008A7E8E">
          <w:rPr>
            <w:rFonts w:ascii="Times New Roman" w:hAnsi="Times New Roman" w:cs="Times New Roman"/>
            <w:sz w:val="24"/>
            <w:szCs w:val="24"/>
          </w:rPr>
          <w:fldChar w:fldCharType="separate"/>
        </w:r>
        <w:r w:rsidR="00BE67C9">
          <w:rPr>
            <w:rFonts w:ascii="Times New Roman" w:hAnsi="Times New Roman" w:cs="Times New Roman"/>
            <w:noProof/>
            <w:sz w:val="24"/>
            <w:szCs w:val="24"/>
          </w:rPr>
          <w:t>1</w:t>
        </w:r>
        <w:r w:rsidRPr="008A7E8E">
          <w:rPr>
            <w:rFonts w:ascii="Times New Roman" w:hAnsi="Times New Roman" w:cs="Times New Roman"/>
            <w:noProof/>
            <w:sz w:val="24"/>
            <w:szCs w:val="24"/>
          </w:rPr>
          <w:fldChar w:fldCharType="end"/>
        </w:r>
      </w:p>
    </w:sdtContent>
  </w:sdt>
  <w:p w:rsidR="008A7E8E" w:rsidRDefault="008A7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S1NDczMTUwNTI2NTJT0lEKTi0uzszPAykwrAUAsjCKvSwAAAA="/>
  </w:docVars>
  <w:rsids>
    <w:rsidRoot w:val="00896FED"/>
    <w:rsid w:val="0006619F"/>
    <w:rsid w:val="00896FED"/>
    <w:rsid w:val="008A7E8E"/>
    <w:rsid w:val="00B87EBB"/>
    <w:rsid w:val="00BE67C9"/>
    <w:rsid w:val="00E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8E"/>
  </w:style>
  <w:style w:type="paragraph" w:styleId="Footer">
    <w:name w:val="footer"/>
    <w:basedOn w:val="Normal"/>
    <w:link w:val="FooterChar"/>
    <w:uiPriority w:val="99"/>
    <w:unhideWhenUsed/>
    <w:rsid w:val="008A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8E"/>
  </w:style>
  <w:style w:type="paragraph" w:styleId="Footer">
    <w:name w:val="footer"/>
    <w:basedOn w:val="Normal"/>
    <w:link w:val="FooterChar"/>
    <w:uiPriority w:val="99"/>
    <w:unhideWhenUsed/>
    <w:rsid w:val="008A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2021-10-25T03:16:00Z</dcterms:created>
  <dcterms:modified xsi:type="dcterms:W3CDTF">2021-10-25T03:29:00Z</dcterms:modified>
</cp:coreProperties>
</file>